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716F4" w:rsidRDefault="00CC5445">
      <w:pPr>
        <w:jc w:val="center"/>
      </w:pPr>
      <w:bookmarkStart w:id="0" w:name="_gjdgxs" w:colFirst="0" w:colLast="0"/>
      <w:bookmarkStart w:id="1" w:name="_GoBack"/>
      <w:bookmarkEnd w:id="0"/>
      <w:bookmarkEnd w:id="1"/>
      <w:r>
        <w:t>Feb 15</w:t>
      </w:r>
      <w:r>
        <w:rPr>
          <w:vertAlign w:val="superscript"/>
        </w:rPr>
        <w:t>th</w:t>
      </w:r>
      <w:r>
        <w:t>, 2017 – Brock PAC Meeting Agenda</w:t>
      </w:r>
    </w:p>
    <w:p w:rsidR="000716F4" w:rsidRDefault="000716F4">
      <w:pPr>
        <w:ind w:left="360"/>
      </w:pPr>
    </w:p>
    <w:tbl>
      <w:tblPr>
        <w:tblStyle w:val="a"/>
        <w:tblW w:w="10215" w:type="dxa"/>
        <w:tblInd w:w="-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5"/>
        <w:gridCol w:w="2100"/>
        <w:gridCol w:w="900"/>
        <w:gridCol w:w="4170"/>
        <w:gridCol w:w="2220"/>
      </w:tblGrid>
      <w:tr w:rsidR="000716F4">
        <w:tc>
          <w:tcPr>
            <w:tcW w:w="825" w:type="dxa"/>
          </w:tcPr>
          <w:p w:rsidR="000716F4" w:rsidRDefault="00CC5445">
            <w:pPr>
              <w:contextualSpacing w:val="0"/>
            </w:pPr>
            <w:r>
              <w:t>Time</w:t>
            </w:r>
          </w:p>
        </w:tc>
        <w:tc>
          <w:tcPr>
            <w:tcW w:w="2100" w:type="dxa"/>
          </w:tcPr>
          <w:p w:rsidR="000716F4" w:rsidRDefault="00CC5445">
            <w:pPr>
              <w:contextualSpacing w:val="0"/>
            </w:pPr>
            <w:r>
              <w:t>Item</w:t>
            </w:r>
          </w:p>
        </w:tc>
        <w:tc>
          <w:tcPr>
            <w:tcW w:w="900" w:type="dxa"/>
          </w:tcPr>
          <w:p w:rsidR="000716F4" w:rsidRDefault="00CC5445">
            <w:pPr>
              <w:contextualSpacing w:val="0"/>
            </w:pPr>
            <w:r>
              <w:t>Who</w:t>
            </w:r>
          </w:p>
        </w:tc>
        <w:tc>
          <w:tcPr>
            <w:tcW w:w="4170" w:type="dxa"/>
          </w:tcPr>
          <w:p w:rsidR="000716F4" w:rsidRDefault="00CC5445">
            <w:pPr>
              <w:contextualSpacing w:val="0"/>
            </w:pPr>
            <w:r>
              <w:t>Discussion</w:t>
            </w:r>
          </w:p>
        </w:tc>
        <w:tc>
          <w:tcPr>
            <w:tcW w:w="2220" w:type="dxa"/>
          </w:tcPr>
          <w:p w:rsidR="000716F4" w:rsidRDefault="00CC5445">
            <w:pPr>
              <w:contextualSpacing w:val="0"/>
            </w:pPr>
            <w:r>
              <w:t>Actions</w:t>
            </w:r>
          </w:p>
        </w:tc>
      </w:tr>
      <w:tr w:rsidR="000716F4">
        <w:tc>
          <w:tcPr>
            <w:tcW w:w="825" w:type="dxa"/>
          </w:tcPr>
          <w:p w:rsidR="000716F4" w:rsidRDefault="00CC5445">
            <w:pPr>
              <w:contextualSpacing w:val="0"/>
            </w:pPr>
            <w:r>
              <w:t>6:45</w:t>
            </w:r>
          </w:p>
        </w:tc>
        <w:tc>
          <w:tcPr>
            <w:tcW w:w="2100" w:type="dxa"/>
          </w:tcPr>
          <w:p w:rsidR="000716F4" w:rsidRDefault="00CC5445">
            <w:pPr>
              <w:numPr>
                <w:ilvl w:val="0"/>
                <w:numId w:val="1"/>
              </w:numPr>
              <w:spacing w:line="259" w:lineRule="auto"/>
              <w:ind w:left="174" w:hanging="174"/>
            </w:pPr>
            <w:r>
              <w:t>Last time meeting minute approval</w:t>
            </w:r>
          </w:p>
          <w:p w:rsidR="000716F4" w:rsidRDefault="00CC5445">
            <w:pPr>
              <w:numPr>
                <w:ilvl w:val="0"/>
                <w:numId w:val="1"/>
              </w:numPr>
              <w:spacing w:after="160" w:line="259" w:lineRule="auto"/>
              <w:ind w:left="174" w:hanging="174"/>
            </w:pPr>
            <w:r>
              <w:t>Other business to add to agenda</w:t>
            </w:r>
          </w:p>
        </w:tc>
        <w:tc>
          <w:tcPr>
            <w:tcW w:w="900" w:type="dxa"/>
          </w:tcPr>
          <w:p w:rsidR="000716F4" w:rsidRDefault="00CC5445">
            <w:pPr>
              <w:contextualSpacing w:val="0"/>
            </w:pPr>
            <w:r>
              <w:t>Tara</w:t>
            </w:r>
          </w:p>
        </w:tc>
        <w:tc>
          <w:tcPr>
            <w:tcW w:w="4170" w:type="dxa"/>
          </w:tcPr>
          <w:p w:rsidR="000716F4" w:rsidRDefault="00CC5445">
            <w:pPr>
              <w:contextualSpacing w:val="0"/>
            </w:pPr>
            <w:r>
              <w:t>Tara moved, Krista seconded</w:t>
            </w:r>
          </w:p>
          <w:p w:rsidR="000716F4" w:rsidRDefault="000716F4">
            <w:pPr>
              <w:contextualSpacing w:val="0"/>
            </w:pPr>
          </w:p>
        </w:tc>
        <w:tc>
          <w:tcPr>
            <w:tcW w:w="2220" w:type="dxa"/>
          </w:tcPr>
          <w:p w:rsidR="000716F4" w:rsidRDefault="000716F4">
            <w:pPr>
              <w:contextualSpacing w:val="0"/>
            </w:pPr>
          </w:p>
        </w:tc>
      </w:tr>
      <w:tr w:rsidR="000716F4">
        <w:tc>
          <w:tcPr>
            <w:tcW w:w="825" w:type="dxa"/>
          </w:tcPr>
          <w:p w:rsidR="000716F4" w:rsidRDefault="00CC5445">
            <w:pPr>
              <w:contextualSpacing w:val="0"/>
            </w:pPr>
            <w:r>
              <w:t>6:50</w:t>
            </w:r>
          </w:p>
        </w:tc>
        <w:tc>
          <w:tcPr>
            <w:tcW w:w="2100" w:type="dxa"/>
          </w:tcPr>
          <w:p w:rsidR="000716F4" w:rsidRDefault="00CC5445">
            <w:pPr>
              <w:contextualSpacing w:val="0"/>
            </w:pPr>
            <w:r>
              <w:t>Intro &amp; Ice Breaker</w:t>
            </w:r>
          </w:p>
          <w:p w:rsidR="000716F4" w:rsidRDefault="000716F4">
            <w:pPr>
              <w:contextualSpacing w:val="0"/>
            </w:pPr>
          </w:p>
        </w:tc>
        <w:tc>
          <w:tcPr>
            <w:tcW w:w="900" w:type="dxa"/>
          </w:tcPr>
          <w:p w:rsidR="000716F4" w:rsidRDefault="00CC5445">
            <w:pPr>
              <w:contextualSpacing w:val="0"/>
            </w:pPr>
            <w:r>
              <w:t>Tara</w:t>
            </w:r>
          </w:p>
        </w:tc>
        <w:tc>
          <w:tcPr>
            <w:tcW w:w="4170" w:type="dxa"/>
          </w:tcPr>
          <w:p w:rsidR="000716F4" w:rsidRDefault="00CC5445">
            <w:pPr>
              <w:contextualSpacing w:val="0"/>
            </w:pPr>
            <w:r>
              <w:t>Krista, Tara, Lara, Penny, Angela, Inkeri, Becky, Steve, Dani, Sheri, Deborah present</w:t>
            </w:r>
          </w:p>
          <w:p w:rsidR="000716F4" w:rsidRDefault="000716F4">
            <w:pPr>
              <w:contextualSpacing w:val="0"/>
            </w:pPr>
          </w:p>
        </w:tc>
        <w:tc>
          <w:tcPr>
            <w:tcW w:w="2220" w:type="dxa"/>
          </w:tcPr>
          <w:p w:rsidR="000716F4" w:rsidRDefault="000716F4">
            <w:pPr>
              <w:contextualSpacing w:val="0"/>
            </w:pPr>
          </w:p>
        </w:tc>
      </w:tr>
      <w:tr w:rsidR="000716F4">
        <w:tc>
          <w:tcPr>
            <w:tcW w:w="825" w:type="dxa"/>
          </w:tcPr>
          <w:p w:rsidR="000716F4" w:rsidRDefault="00CC5445">
            <w:pPr>
              <w:contextualSpacing w:val="0"/>
            </w:pPr>
            <w:r>
              <w:t>7:00</w:t>
            </w:r>
          </w:p>
        </w:tc>
        <w:tc>
          <w:tcPr>
            <w:tcW w:w="2100" w:type="dxa"/>
          </w:tcPr>
          <w:p w:rsidR="000716F4" w:rsidRDefault="00CC5445">
            <w:pPr>
              <w:contextualSpacing w:val="0"/>
            </w:pPr>
            <w:r>
              <w:t>Principal’s Report</w:t>
            </w:r>
          </w:p>
          <w:p w:rsidR="000716F4" w:rsidRDefault="000716F4">
            <w:pPr>
              <w:contextualSpacing w:val="0"/>
            </w:pPr>
          </w:p>
        </w:tc>
        <w:tc>
          <w:tcPr>
            <w:tcW w:w="900" w:type="dxa"/>
          </w:tcPr>
          <w:p w:rsidR="000716F4" w:rsidRDefault="00CC5445">
            <w:pPr>
              <w:contextualSpacing w:val="0"/>
            </w:pPr>
            <w:r>
              <w:t>Angela</w:t>
            </w:r>
          </w:p>
        </w:tc>
        <w:tc>
          <w:tcPr>
            <w:tcW w:w="4170" w:type="dxa"/>
          </w:tcPr>
          <w:p w:rsidR="000716F4" w:rsidRDefault="00CC5445">
            <w:pPr>
              <w:contextualSpacing w:val="0"/>
            </w:pPr>
            <w:r>
              <w:t>VSB parent focus group wrt reporting</w:t>
            </w:r>
          </w:p>
          <w:p w:rsidR="000716F4" w:rsidRDefault="00CC5445">
            <w:pPr>
              <w:contextualSpacing w:val="0"/>
            </w:pPr>
            <w:r>
              <w:t>meet 2-3 times Mar-Oct</w:t>
            </w:r>
          </w:p>
          <w:p w:rsidR="000716F4" w:rsidRDefault="00CC5445">
            <w:pPr>
              <w:contextualSpacing w:val="0"/>
            </w:pPr>
            <w:r>
              <w:t>what you want to see in report cards</w:t>
            </w:r>
          </w:p>
          <w:p w:rsidR="000716F4" w:rsidRDefault="00CC5445">
            <w:pPr>
              <w:contextualSpacing w:val="0"/>
            </w:pPr>
            <w:r>
              <w:t>16 parents total from VSB with a variety of child ages, backgrounds and choice programs</w:t>
            </w:r>
          </w:p>
          <w:p w:rsidR="000716F4" w:rsidRDefault="000716F4">
            <w:pPr>
              <w:contextualSpacing w:val="0"/>
            </w:pPr>
          </w:p>
          <w:p w:rsidR="000716F4" w:rsidRDefault="00CC5445">
            <w:pPr>
              <w:contextualSpacing w:val="0"/>
            </w:pPr>
            <w:r>
              <w:t>Supreme court ruling- affects Intensive french number of students, class size numbers for primary</w:t>
            </w:r>
          </w:p>
          <w:p w:rsidR="000716F4" w:rsidRDefault="00CC5445">
            <w:pPr>
              <w:contextualSpacing w:val="0"/>
            </w:pPr>
            <w:r>
              <w:t>kindergarten- max 20 kids if no special needs</w:t>
            </w:r>
          </w:p>
          <w:p w:rsidR="000716F4" w:rsidRDefault="00CC5445">
            <w:pPr>
              <w:contextualSpacing w:val="0"/>
            </w:pPr>
            <w:r>
              <w:t>gr 1-3 max 22, decreased by 1 if special needs child in class</w:t>
            </w:r>
          </w:p>
          <w:p w:rsidR="000716F4" w:rsidRDefault="00CC5445">
            <w:pPr>
              <w:contextualSpacing w:val="0"/>
            </w:pPr>
            <w:r>
              <w:t>split class eg gr1/2 max 20</w:t>
            </w:r>
          </w:p>
          <w:p w:rsidR="000716F4" w:rsidRDefault="00CC5445">
            <w:pPr>
              <w:contextualSpacing w:val="0"/>
            </w:pPr>
            <w:r>
              <w:t>kids here cross boundary would not get kicked out, but no cross boundary until worked out in catchment students that applied prior to jan 31- only allowed one per year anyways. Kids applied after jan 31 on wait list</w:t>
            </w:r>
          </w:p>
          <w:p w:rsidR="000716F4" w:rsidRDefault="00CC5445">
            <w:pPr>
              <w:contextualSpacing w:val="0"/>
            </w:pPr>
            <w:r>
              <w:t>Brock has the physical space for more classes</w:t>
            </w:r>
          </w:p>
          <w:p w:rsidR="000716F4" w:rsidRDefault="00CC5445">
            <w:pPr>
              <w:contextualSpacing w:val="0"/>
            </w:pPr>
            <w:r>
              <w:t>No restoration of band</w:t>
            </w:r>
          </w:p>
          <w:p w:rsidR="000716F4" w:rsidRDefault="00CC5445">
            <w:pPr>
              <w:contextualSpacing w:val="0"/>
            </w:pPr>
            <w:r>
              <w:t>Numerous classes with more than 3 special needs (3 is new max per class)</w:t>
            </w:r>
          </w:p>
          <w:p w:rsidR="000716F4" w:rsidRDefault="000716F4">
            <w:pPr>
              <w:contextualSpacing w:val="0"/>
            </w:pPr>
          </w:p>
          <w:p w:rsidR="000716F4" w:rsidRDefault="00CC5445">
            <w:pPr>
              <w:contextualSpacing w:val="0"/>
            </w:pPr>
            <w:r>
              <w:t>Lockdown over lunch hour directed by police. Debrief- very positive. Everyone inside and outside doors locked within 5 min .</w:t>
            </w:r>
          </w:p>
          <w:p w:rsidR="000716F4" w:rsidRDefault="00CC5445">
            <w:pPr>
              <w:contextualSpacing w:val="0"/>
            </w:pPr>
            <w:r>
              <w:t>Angela was not able to give out info earlier than it went out.</w:t>
            </w:r>
          </w:p>
          <w:p w:rsidR="000716F4" w:rsidRDefault="00CC5445">
            <w:pPr>
              <w:contextualSpacing w:val="0"/>
            </w:pPr>
            <w:r>
              <w:t>Lockdown practice also went ahead- access gained into one room, now know to lock.</w:t>
            </w:r>
          </w:p>
        </w:tc>
        <w:tc>
          <w:tcPr>
            <w:tcW w:w="2220" w:type="dxa"/>
          </w:tcPr>
          <w:p w:rsidR="000716F4" w:rsidRDefault="00CC5445">
            <w:pPr>
              <w:contextualSpacing w:val="0"/>
            </w:pPr>
            <w:r>
              <w:t>Let Angela know if interested in focus group</w:t>
            </w:r>
          </w:p>
          <w:p w:rsidR="000716F4" w:rsidRDefault="000716F4">
            <w:pPr>
              <w:contextualSpacing w:val="0"/>
            </w:pPr>
          </w:p>
          <w:p w:rsidR="000716F4" w:rsidRDefault="000716F4">
            <w:pPr>
              <w:contextualSpacing w:val="0"/>
            </w:pPr>
          </w:p>
          <w:p w:rsidR="000716F4" w:rsidRDefault="000716F4">
            <w:pPr>
              <w:contextualSpacing w:val="0"/>
            </w:pPr>
          </w:p>
          <w:p w:rsidR="000716F4" w:rsidRDefault="000716F4">
            <w:pPr>
              <w:contextualSpacing w:val="0"/>
            </w:pPr>
          </w:p>
          <w:p w:rsidR="000716F4" w:rsidRDefault="000716F4">
            <w:pPr>
              <w:contextualSpacing w:val="0"/>
            </w:pPr>
          </w:p>
          <w:p w:rsidR="000716F4" w:rsidRDefault="000716F4">
            <w:pPr>
              <w:contextualSpacing w:val="0"/>
            </w:pPr>
          </w:p>
          <w:p w:rsidR="000716F4" w:rsidRDefault="000716F4">
            <w:pPr>
              <w:contextualSpacing w:val="0"/>
            </w:pPr>
          </w:p>
          <w:p w:rsidR="000716F4" w:rsidRDefault="000716F4">
            <w:pPr>
              <w:contextualSpacing w:val="0"/>
            </w:pPr>
          </w:p>
          <w:p w:rsidR="000716F4" w:rsidRDefault="000716F4">
            <w:pPr>
              <w:contextualSpacing w:val="0"/>
            </w:pPr>
          </w:p>
          <w:p w:rsidR="000716F4" w:rsidRDefault="000716F4">
            <w:pPr>
              <w:contextualSpacing w:val="0"/>
            </w:pPr>
          </w:p>
          <w:p w:rsidR="000716F4" w:rsidRDefault="000716F4">
            <w:pPr>
              <w:contextualSpacing w:val="0"/>
            </w:pPr>
          </w:p>
          <w:p w:rsidR="000716F4" w:rsidRDefault="000716F4">
            <w:pPr>
              <w:contextualSpacing w:val="0"/>
            </w:pPr>
          </w:p>
          <w:p w:rsidR="000716F4" w:rsidRDefault="000716F4">
            <w:pPr>
              <w:contextualSpacing w:val="0"/>
            </w:pPr>
          </w:p>
          <w:p w:rsidR="000716F4" w:rsidRDefault="000716F4">
            <w:pPr>
              <w:contextualSpacing w:val="0"/>
            </w:pPr>
          </w:p>
          <w:p w:rsidR="000716F4" w:rsidRDefault="000716F4">
            <w:pPr>
              <w:contextualSpacing w:val="0"/>
            </w:pPr>
          </w:p>
          <w:p w:rsidR="000716F4" w:rsidRDefault="000716F4">
            <w:pPr>
              <w:contextualSpacing w:val="0"/>
            </w:pPr>
          </w:p>
          <w:p w:rsidR="000716F4" w:rsidRDefault="000716F4">
            <w:pPr>
              <w:contextualSpacing w:val="0"/>
            </w:pPr>
          </w:p>
          <w:p w:rsidR="000716F4" w:rsidRDefault="000716F4">
            <w:pPr>
              <w:contextualSpacing w:val="0"/>
            </w:pPr>
          </w:p>
          <w:p w:rsidR="000716F4" w:rsidRDefault="000716F4">
            <w:pPr>
              <w:contextualSpacing w:val="0"/>
            </w:pPr>
          </w:p>
          <w:p w:rsidR="000716F4" w:rsidRDefault="000716F4">
            <w:pPr>
              <w:contextualSpacing w:val="0"/>
            </w:pPr>
          </w:p>
          <w:p w:rsidR="000716F4" w:rsidRDefault="000716F4">
            <w:pPr>
              <w:contextualSpacing w:val="0"/>
            </w:pPr>
          </w:p>
          <w:p w:rsidR="000716F4" w:rsidRDefault="000716F4">
            <w:pPr>
              <w:contextualSpacing w:val="0"/>
            </w:pPr>
          </w:p>
          <w:p w:rsidR="000716F4" w:rsidRDefault="000716F4">
            <w:pPr>
              <w:contextualSpacing w:val="0"/>
            </w:pPr>
          </w:p>
          <w:p w:rsidR="000716F4" w:rsidRDefault="000716F4">
            <w:pPr>
              <w:contextualSpacing w:val="0"/>
            </w:pPr>
          </w:p>
          <w:p w:rsidR="000716F4" w:rsidRDefault="000716F4">
            <w:pPr>
              <w:contextualSpacing w:val="0"/>
            </w:pPr>
          </w:p>
          <w:p w:rsidR="000716F4" w:rsidRDefault="000716F4">
            <w:pPr>
              <w:contextualSpacing w:val="0"/>
            </w:pPr>
          </w:p>
          <w:p w:rsidR="000716F4" w:rsidRDefault="000716F4">
            <w:pPr>
              <w:contextualSpacing w:val="0"/>
            </w:pPr>
          </w:p>
          <w:p w:rsidR="000716F4" w:rsidRDefault="000716F4">
            <w:pPr>
              <w:contextualSpacing w:val="0"/>
            </w:pPr>
          </w:p>
          <w:p w:rsidR="000716F4" w:rsidRDefault="00CC5445">
            <w:pPr>
              <w:contextualSpacing w:val="0"/>
            </w:pPr>
            <w:r>
              <w:t>Be kind in emails to Angela (and to everyone!)</w:t>
            </w:r>
          </w:p>
        </w:tc>
      </w:tr>
      <w:tr w:rsidR="000716F4">
        <w:tc>
          <w:tcPr>
            <w:tcW w:w="825" w:type="dxa"/>
          </w:tcPr>
          <w:p w:rsidR="000716F4" w:rsidRDefault="00CC5445">
            <w:pPr>
              <w:contextualSpacing w:val="0"/>
            </w:pPr>
            <w:r>
              <w:t>7:15</w:t>
            </w:r>
          </w:p>
        </w:tc>
        <w:tc>
          <w:tcPr>
            <w:tcW w:w="2100" w:type="dxa"/>
          </w:tcPr>
          <w:p w:rsidR="000716F4" w:rsidRDefault="00CC5445">
            <w:pPr>
              <w:contextualSpacing w:val="0"/>
            </w:pPr>
            <w:r>
              <w:t>Fundraising</w:t>
            </w:r>
          </w:p>
          <w:p w:rsidR="000716F4" w:rsidRDefault="00CC5445">
            <w:pPr>
              <w:numPr>
                <w:ilvl w:val="0"/>
                <w:numId w:val="2"/>
              </w:numPr>
              <w:spacing w:line="259" w:lineRule="auto"/>
              <w:ind w:left="174" w:hanging="174"/>
            </w:pPr>
            <w:r>
              <w:lastRenderedPageBreak/>
              <w:t>Gala Update</w:t>
            </w:r>
          </w:p>
          <w:p w:rsidR="000716F4" w:rsidRDefault="00CC5445">
            <w:pPr>
              <w:spacing w:line="259" w:lineRule="auto"/>
              <w:contextualSpacing w:val="0"/>
            </w:pPr>
            <w:r>
              <w:t xml:space="preserve">  </w:t>
            </w:r>
          </w:p>
          <w:p w:rsidR="000716F4" w:rsidRDefault="000716F4">
            <w:pPr>
              <w:spacing w:line="259" w:lineRule="auto"/>
              <w:contextualSpacing w:val="0"/>
            </w:pPr>
          </w:p>
          <w:p w:rsidR="000716F4" w:rsidRDefault="000716F4">
            <w:pPr>
              <w:spacing w:line="259" w:lineRule="auto"/>
              <w:contextualSpacing w:val="0"/>
            </w:pPr>
          </w:p>
          <w:p w:rsidR="000716F4" w:rsidRDefault="000716F4">
            <w:pPr>
              <w:spacing w:line="259" w:lineRule="auto"/>
              <w:contextualSpacing w:val="0"/>
            </w:pPr>
          </w:p>
          <w:p w:rsidR="000716F4" w:rsidRDefault="000716F4">
            <w:pPr>
              <w:spacing w:line="259" w:lineRule="auto"/>
              <w:contextualSpacing w:val="0"/>
            </w:pPr>
          </w:p>
          <w:p w:rsidR="000716F4" w:rsidRDefault="000716F4">
            <w:pPr>
              <w:spacing w:line="259" w:lineRule="auto"/>
              <w:contextualSpacing w:val="0"/>
            </w:pPr>
          </w:p>
          <w:p w:rsidR="000716F4" w:rsidRDefault="000716F4">
            <w:pPr>
              <w:spacing w:line="259" w:lineRule="auto"/>
              <w:contextualSpacing w:val="0"/>
            </w:pPr>
          </w:p>
          <w:p w:rsidR="000716F4" w:rsidRDefault="000716F4">
            <w:pPr>
              <w:spacing w:line="259" w:lineRule="auto"/>
              <w:contextualSpacing w:val="0"/>
            </w:pPr>
          </w:p>
          <w:p w:rsidR="000716F4" w:rsidRDefault="000716F4">
            <w:pPr>
              <w:spacing w:line="259" w:lineRule="auto"/>
              <w:contextualSpacing w:val="0"/>
            </w:pPr>
          </w:p>
          <w:p w:rsidR="000716F4" w:rsidRDefault="000716F4">
            <w:pPr>
              <w:spacing w:line="259" w:lineRule="auto"/>
              <w:contextualSpacing w:val="0"/>
            </w:pPr>
          </w:p>
          <w:p w:rsidR="000716F4" w:rsidRDefault="000716F4">
            <w:pPr>
              <w:spacing w:after="160" w:line="259" w:lineRule="auto"/>
              <w:contextualSpacing w:val="0"/>
            </w:pPr>
          </w:p>
        </w:tc>
        <w:tc>
          <w:tcPr>
            <w:tcW w:w="900" w:type="dxa"/>
          </w:tcPr>
          <w:p w:rsidR="000716F4" w:rsidRDefault="00CC5445">
            <w:pPr>
              <w:contextualSpacing w:val="0"/>
            </w:pPr>
            <w:r>
              <w:lastRenderedPageBreak/>
              <w:t>Lara</w:t>
            </w:r>
          </w:p>
        </w:tc>
        <w:tc>
          <w:tcPr>
            <w:tcW w:w="4170" w:type="dxa"/>
          </w:tcPr>
          <w:p w:rsidR="000716F4" w:rsidRDefault="00CC5445">
            <w:pPr>
              <w:spacing w:line="259" w:lineRule="auto"/>
              <w:contextualSpacing w:val="0"/>
            </w:pPr>
            <w:r>
              <w:t>40/146 tickets left</w:t>
            </w:r>
          </w:p>
          <w:p w:rsidR="000716F4" w:rsidRDefault="00CC5445">
            <w:pPr>
              <w:spacing w:line="259" w:lineRule="auto"/>
              <w:contextualSpacing w:val="0"/>
            </w:pPr>
            <w:r>
              <w:lastRenderedPageBreak/>
              <w:t>comping musicians &amp; food providers tickets</w:t>
            </w:r>
          </w:p>
          <w:p w:rsidR="000716F4" w:rsidRDefault="00CC5445">
            <w:pPr>
              <w:spacing w:line="259" w:lineRule="auto"/>
              <w:contextualSpacing w:val="0"/>
            </w:pPr>
            <w:r>
              <w:t>50+ items for silent auction</w:t>
            </w:r>
          </w:p>
          <w:p w:rsidR="000716F4" w:rsidRDefault="00CC5445">
            <w:pPr>
              <w:spacing w:line="259" w:lineRule="auto"/>
              <w:contextualSpacing w:val="0"/>
            </w:pPr>
            <w:r>
              <w:t>Man volunteered to be designated driver</w:t>
            </w:r>
          </w:p>
          <w:p w:rsidR="000716F4" w:rsidRDefault="00CC5445">
            <w:pPr>
              <w:spacing w:line="259" w:lineRule="auto"/>
              <w:contextualSpacing w:val="0"/>
            </w:pPr>
            <w:r>
              <w:t>music ends 9:40</w:t>
            </w:r>
          </w:p>
          <w:p w:rsidR="000716F4" w:rsidRDefault="00CC5445">
            <w:pPr>
              <w:spacing w:line="259" w:lineRule="auto"/>
              <w:contextualSpacing w:val="0"/>
            </w:pPr>
            <w:r>
              <w:t>food out until 8:45</w:t>
            </w:r>
          </w:p>
          <w:p w:rsidR="000716F4" w:rsidRDefault="00CC5445">
            <w:pPr>
              <w:spacing w:line="259" w:lineRule="auto"/>
              <w:contextualSpacing w:val="0"/>
            </w:pPr>
            <w:r>
              <w:t>silent auction ends in stages 9:40-10:10</w:t>
            </w:r>
          </w:p>
          <w:p w:rsidR="000716F4" w:rsidRDefault="00CC5445">
            <w:pPr>
              <w:spacing w:line="259" w:lineRule="auto"/>
              <w:contextualSpacing w:val="0"/>
            </w:pPr>
            <w:r>
              <w:t>could email out silent auction items ahead so that people that can’t come can tell friend to bid</w:t>
            </w:r>
          </w:p>
          <w:p w:rsidR="000716F4" w:rsidRDefault="00CC5445">
            <w:pPr>
              <w:spacing w:line="259" w:lineRule="auto"/>
              <w:contextualSpacing w:val="0"/>
            </w:pPr>
            <w:r>
              <w:t>need to remind people to bring cheques and cash. Also Paypal option</w:t>
            </w:r>
          </w:p>
        </w:tc>
        <w:tc>
          <w:tcPr>
            <w:tcW w:w="2220" w:type="dxa"/>
          </w:tcPr>
          <w:p w:rsidR="000716F4" w:rsidRDefault="00CC5445">
            <w:pPr>
              <w:contextualSpacing w:val="0"/>
            </w:pPr>
            <w:r>
              <w:lastRenderedPageBreak/>
              <w:t xml:space="preserve">Buy your Gala ticket </w:t>
            </w:r>
            <w:r>
              <w:lastRenderedPageBreak/>
              <w:t>soon!</w:t>
            </w:r>
          </w:p>
          <w:p w:rsidR="000716F4" w:rsidRDefault="000716F4">
            <w:pPr>
              <w:contextualSpacing w:val="0"/>
            </w:pPr>
          </w:p>
          <w:p w:rsidR="000716F4" w:rsidRDefault="000716F4">
            <w:pPr>
              <w:contextualSpacing w:val="0"/>
            </w:pPr>
          </w:p>
          <w:p w:rsidR="000716F4" w:rsidRDefault="000716F4">
            <w:pPr>
              <w:contextualSpacing w:val="0"/>
            </w:pPr>
          </w:p>
          <w:p w:rsidR="000716F4" w:rsidRDefault="000716F4">
            <w:pPr>
              <w:contextualSpacing w:val="0"/>
            </w:pPr>
          </w:p>
          <w:p w:rsidR="000716F4" w:rsidRDefault="000716F4">
            <w:pPr>
              <w:contextualSpacing w:val="0"/>
            </w:pPr>
          </w:p>
          <w:p w:rsidR="000716F4" w:rsidRDefault="00CC5445">
            <w:pPr>
              <w:contextualSpacing w:val="0"/>
            </w:pPr>
            <w:r>
              <w:t>Dani to email out list of silent auction items and remind people to bring cash or cheque</w:t>
            </w:r>
          </w:p>
        </w:tc>
      </w:tr>
      <w:tr w:rsidR="000716F4">
        <w:tc>
          <w:tcPr>
            <w:tcW w:w="825" w:type="dxa"/>
          </w:tcPr>
          <w:p w:rsidR="000716F4" w:rsidRDefault="00CC5445">
            <w:pPr>
              <w:contextualSpacing w:val="0"/>
            </w:pPr>
            <w:r>
              <w:lastRenderedPageBreak/>
              <w:t>7:20</w:t>
            </w:r>
          </w:p>
        </w:tc>
        <w:tc>
          <w:tcPr>
            <w:tcW w:w="2100" w:type="dxa"/>
          </w:tcPr>
          <w:p w:rsidR="000716F4" w:rsidRDefault="00CC5445">
            <w:pPr>
              <w:contextualSpacing w:val="0"/>
            </w:pPr>
            <w:r>
              <w:t>Events</w:t>
            </w:r>
          </w:p>
          <w:p w:rsidR="000716F4" w:rsidRDefault="000716F4">
            <w:pPr>
              <w:contextualSpacing w:val="0"/>
            </w:pPr>
          </w:p>
        </w:tc>
        <w:tc>
          <w:tcPr>
            <w:tcW w:w="900" w:type="dxa"/>
          </w:tcPr>
          <w:p w:rsidR="000716F4" w:rsidRDefault="00CC5445">
            <w:pPr>
              <w:contextualSpacing w:val="0"/>
            </w:pPr>
            <w:r>
              <w:t>Krista</w:t>
            </w:r>
          </w:p>
        </w:tc>
        <w:tc>
          <w:tcPr>
            <w:tcW w:w="4170" w:type="dxa"/>
          </w:tcPr>
          <w:p w:rsidR="000716F4" w:rsidRDefault="00CC5445">
            <w:pPr>
              <w:contextualSpacing w:val="0"/>
            </w:pPr>
            <w:r>
              <w:t>Multicultural night a bit quiet</w:t>
            </w:r>
          </w:p>
          <w:p w:rsidR="000716F4" w:rsidRDefault="00CC5445">
            <w:pPr>
              <w:contextualSpacing w:val="0"/>
            </w:pPr>
            <w:r>
              <w:t>dancing great</w:t>
            </w:r>
          </w:p>
          <w:p w:rsidR="000716F4" w:rsidRDefault="00CC5445">
            <w:pPr>
              <w:contextualSpacing w:val="0"/>
            </w:pPr>
            <w:r>
              <w:t>new organizer found</w:t>
            </w:r>
          </w:p>
        </w:tc>
        <w:tc>
          <w:tcPr>
            <w:tcW w:w="2220" w:type="dxa"/>
          </w:tcPr>
          <w:p w:rsidR="000716F4" w:rsidRDefault="00CC5445">
            <w:pPr>
              <w:contextualSpacing w:val="0"/>
            </w:pPr>
            <w:r>
              <w:t>PAC to find coordinator to arrange Multicultural night entertainment in October</w:t>
            </w:r>
          </w:p>
        </w:tc>
      </w:tr>
      <w:tr w:rsidR="000716F4">
        <w:tc>
          <w:tcPr>
            <w:tcW w:w="825" w:type="dxa"/>
          </w:tcPr>
          <w:p w:rsidR="000716F4" w:rsidRDefault="00CC5445">
            <w:pPr>
              <w:contextualSpacing w:val="0"/>
            </w:pPr>
            <w:r>
              <w:t>7:25</w:t>
            </w:r>
          </w:p>
        </w:tc>
        <w:tc>
          <w:tcPr>
            <w:tcW w:w="2100" w:type="dxa"/>
          </w:tcPr>
          <w:p w:rsidR="000716F4" w:rsidRDefault="00CC5445">
            <w:pPr>
              <w:contextualSpacing w:val="0"/>
            </w:pPr>
            <w:r>
              <w:t>Finance</w:t>
            </w:r>
          </w:p>
          <w:p w:rsidR="000716F4" w:rsidRDefault="00CC5445">
            <w:pPr>
              <w:numPr>
                <w:ilvl w:val="0"/>
                <w:numId w:val="3"/>
              </w:numPr>
              <w:spacing w:line="259" w:lineRule="auto"/>
              <w:ind w:left="174" w:hanging="142"/>
            </w:pPr>
            <w:r>
              <w:t>Current financial position</w:t>
            </w:r>
          </w:p>
          <w:p w:rsidR="000716F4" w:rsidRDefault="000716F4">
            <w:pPr>
              <w:spacing w:line="259" w:lineRule="auto"/>
              <w:contextualSpacing w:val="0"/>
            </w:pPr>
          </w:p>
          <w:p w:rsidR="000716F4" w:rsidRDefault="00CC5445">
            <w:pPr>
              <w:numPr>
                <w:ilvl w:val="0"/>
                <w:numId w:val="3"/>
              </w:numPr>
              <w:spacing w:line="259" w:lineRule="auto"/>
              <w:ind w:left="174" w:hanging="142"/>
            </w:pPr>
            <w:r>
              <w:t>Remaining funds for 2016/2017 spend</w:t>
            </w:r>
          </w:p>
          <w:p w:rsidR="000716F4" w:rsidRDefault="000716F4">
            <w:pPr>
              <w:spacing w:line="259" w:lineRule="auto"/>
              <w:contextualSpacing w:val="0"/>
            </w:pPr>
          </w:p>
          <w:p w:rsidR="000716F4" w:rsidRDefault="000716F4">
            <w:pPr>
              <w:spacing w:line="259" w:lineRule="auto"/>
              <w:contextualSpacing w:val="0"/>
            </w:pPr>
          </w:p>
          <w:p w:rsidR="000716F4" w:rsidRDefault="00CC5445">
            <w:pPr>
              <w:numPr>
                <w:ilvl w:val="0"/>
                <w:numId w:val="3"/>
              </w:numPr>
              <w:spacing w:after="160" w:line="259" w:lineRule="auto"/>
              <w:ind w:left="174" w:hanging="142"/>
            </w:pPr>
            <w:r>
              <w:t>Projected funds for 2017/2018 spend</w:t>
            </w:r>
          </w:p>
          <w:p w:rsidR="000716F4" w:rsidRDefault="000716F4">
            <w:pPr>
              <w:spacing w:after="160" w:line="259" w:lineRule="auto"/>
              <w:contextualSpacing w:val="0"/>
            </w:pPr>
          </w:p>
        </w:tc>
        <w:tc>
          <w:tcPr>
            <w:tcW w:w="900" w:type="dxa"/>
          </w:tcPr>
          <w:p w:rsidR="000716F4" w:rsidRDefault="00CC5445">
            <w:pPr>
              <w:contextualSpacing w:val="0"/>
            </w:pPr>
            <w:r>
              <w:t>Inkeri / Steve</w:t>
            </w:r>
          </w:p>
        </w:tc>
        <w:tc>
          <w:tcPr>
            <w:tcW w:w="4170" w:type="dxa"/>
          </w:tcPr>
          <w:p w:rsidR="000716F4" w:rsidRDefault="000716F4">
            <w:pPr>
              <w:spacing w:line="259" w:lineRule="auto"/>
              <w:contextualSpacing w:val="0"/>
            </w:pPr>
          </w:p>
          <w:p w:rsidR="000716F4" w:rsidRDefault="00CC5445">
            <w:pPr>
              <w:spacing w:line="259" w:lineRule="auto"/>
              <w:contextualSpacing w:val="0"/>
            </w:pPr>
            <w:r>
              <w:t>balance sheet created</w:t>
            </w:r>
          </w:p>
          <w:p w:rsidR="000716F4" w:rsidRDefault="000716F4">
            <w:pPr>
              <w:contextualSpacing w:val="0"/>
            </w:pPr>
          </w:p>
          <w:p w:rsidR="000716F4" w:rsidRDefault="000716F4">
            <w:pPr>
              <w:contextualSpacing w:val="0"/>
            </w:pPr>
          </w:p>
          <w:p w:rsidR="000716F4" w:rsidRDefault="00CC5445">
            <w:pPr>
              <w:spacing w:line="259" w:lineRule="auto"/>
              <w:contextualSpacing w:val="0"/>
            </w:pPr>
            <w:r>
              <w:t>already committed but not spent- performance, kiln repair, and badminton</w:t>
            </w:r>
          </w:p>
          <w:p w:rsidR="000716F4" w:rsidRDefault="00CC5445">
            <w:pPr>
              <w:spacing w:line="259" w:lineRule="auto"/>
              <w:contextualSpacing w:val="0"/>
            </w:pPr>
            <w:r>
              <w:t>budgeted $10,000, spending $12625 so dipping into reserve</w:t>
            </w:r>
          </w:p>
          <w:p w:rsidR="000716F4" w:rsidRDefault="000716F4">
            <w:pPr>
              <w:spacing w:line="259" w:lineRule="auto"/>
              <w:contextualSpacing w:val="0"/>
            </w:pPr>
          </w:p>
          <w:p w:rsidR="000716F4" w:rsidRDefault="00CC5445">
            <w:pPr>
              <w:spacing w:after="160" w:line="259" w:lineRule="auto"/>
              <w:contextualSpacing w:val="0"/>
            </w:pPr>
            <w:r>
              <w:t>starting with $4700 in bank</w:t>
            </w:r>
          </w:p>
          <w:p w:rsidR="000716F4" w:rsidRDefault="00CC5445">
            <w:pPr>
              <w:spacing w:after="160" w:line="259" w:lineRule="auto"/>
              <w:contextualSpacing w:val="0"/>
            </w:pPr>
            <w:r>
              <w:t>Can have $4000 for school wide spending, or can do more if we dip into reserve or if we do better than projected</w:t>
            </w:r>
          </w:p>
          <w:p w:rsidR="000716F4" w:rsidRDefault="000716F4">
            <w:pPr>
              <w:contextualSpacing w:val="0"/>
            </w:pPr>
          </w:p>
        </w:tc>
        <w:tc>
          <w:tcPr>
            <w:tcW w:w="2220" w:type="dxa"/>
          </w:tcPr>
          <w:p w:rsidR="000716F4" w:rsidRDefault="000716F4">
            <w:pPr>
              <w:contextualSpacing w:val="0"/>
            </w:pPr>
          </w:p>
          <w:p w:rsidR="000716F4" w:rsidRDefault="00CC5445">
            <w:pPr>
              <w:contextualSpacing w:val="0"/>
            </w:pPr>
            <w:r>
              <w:t>April PAC meeting- transfer signing authority</w:t>
            </w:r>
          </w:p>
          <w:p w:rsidR="000716F4" w:rsidRDefault="000716F4">
            <w:pPr>
              <w:contextualSpacing w:val="0"/>
            </w:pPr>
          </w:p>
          <w:p w:rsidR="000716F4" w:rsidRDefault="00CC5445">
            <w:pPr>
              <w:spacing w:after="160" w:line="259" w:lineRule="auto"/>
              <w:contextualSpacing w:val="0"/>
            </w:pPr>
            <w:r>
              <w:t>Lara to ensure BCAA knows who to pass over to as she will no longer be at Brock next year</w:t>
            </w:r>
          </w:p>
          <w:p w:rsidR="000716F4" w:rsidRDefault="00CC5445">
            <w:pPr>
              <w:contextualSpacing w:val="0"/>
            </w:pPr>
            <w:r>
              <w:t>Angela to ask teachers to come up with wish list with approx cost. Let them know there is $5000 to spend. Have wishes in by April 6 (next PAC meeting). We will vote on options.</w:t>
            </w:r>
          </w:p>
        </w:tc>
      </w:tr>
      <w:tr w:rsidR="000716F4">
        <w:tc>
          <w:tcPr>
            <w:tcW w:w="825" w:type="dxa"/>
          </w:tcPr>
          <w:p w:rsidR="000716F4" w:rsidRDefault="00CC5445">
            <w:pPr>
              <w:contextualSpacing w:val="0"/>
            </w:pPr>
            <w:r>
              <w:t>7:40</w:t>
            </w:r>
          </w:p>
        </w:tc>
        <w:tc>
          <w:tcPr>
            <w:tcW w:w="2100" w:type="dxa"/>
          </w:tcPr>
          <w:p w:rsidR="000716F4" w:rsidRDefault="00CC5445">
            <w:pPr>
              <w:contextualSpacing w:val="0"/>
            </w:pPr>
            <w:r>
              <w:t>Advocacy</w:t>
            </w:r>
          </w:p>
          <w:p w:rsidR="000716F4" w:rsidRDefault="00CC5445">
            <w:pPr>
              <w:numPr>
                <w:ilvl w:val="0"/>
                <w:numId w:val="4"/>
              </w:numPr>
              <w:spacing w:line="259" w:lineRule="auto"/>
              <w:ind w:hanging="360"/>
            </w:pPr>
            <w:r>
              <w:t>DPAC Survey</w:t>
            </w:r>
          </w:p>
          <w:p w:rsidR="000716F4" w:rsidRDefault="00CC5445">
            <w:pPr>
              <w:numPr>
                <w:ilvl w:val="0"/>
                <w:numId w:val="4"/>
              </w:numPr>
              <w:spacing w:after="160" w:line="259" w:lineRule="auto"/>
              <w:ind w:hanging="360"/>
            </w:pPr>
            <w:r>
              <w:t>Top 3 questions</w:t>
            </w:r>
          </w:p>
          <w:p w:rsidR="000716F4" w:rsidRDefault="000716F4">
            <w:pPr>
              <w:spacing w:after="160" w:line="259" w:lineRule="auto"/>
              <w:contextualSpacing w:val="0"/>
            </w:pPr>
          </w:p>
        </w:tc>
        <w:tc>
          <w:tcPr>
            <w:tcW w:w="900" w:type="dxa"/>
          </w:tcPr>
          <w:p w:rsidR="000716F4" w:rsidRDefault="000716F4">
            <w:pPr>
              <w:contextualSpacing w:val="0"/>
            </w:pPr>
          </w:p>
        </w:tc>
        <w:tc>
          <w:tcPr>
            <w:tcW w:w="4170" w:type="dxa"/>
          </w:tcPr>
          <w:p w:rsidR="000716F4" w:rsidRDefault="00CC5445">
            <w:pPr>
              <w:spacing w:line="259" w:lineRule="auto"/>
              <w:contextualSpacing w:val="0"/>
            </w:pPr>
            <w:r>
              <w:t xml:space="preserve">Went over survey. Brock supports building of new school in Coal Harbour. </w:t>
            </w:r>
          </w:p>
          <w:p w:rsidR="000716F4" w:rsidRDefault="000716F4">
            <w:pPr>
              <w:contextualSpacing w:val="0"/>
            </w:pPr>
          </w:p>
          <w:p w:rsidR="000716F4" w:rsidRDefault="00CC5445">
            <w:pPr>
              <w:contextualSpacing w:val="0"/>
            </w:pPr>
            <w:r>
              <w:t>Discussed and voted on questions for DPAC to pose to minister Bernier.</w:t>
            </w:r>
          </w:p>
        </w:tc>
        <w:tc>
          <w:tcPr>
            <w:tcW w:w="2220" w:type="dxa"/>
          </w:tcPr>
          <w:p w:rsidR="000716F4" w:rsidRDefault="000716F4">
            <w:pPr>
              <w:contextualSpacing w:val="0"/>
            </w:pPr>
          </w:p>
        </w:tc>
      </w:tr>
      <w:tr w:rsidR="000716F4">
        <w:tc>
          <w:tcPr>
            <w:tcW w:w="825" w:type="dxa"/>
          </w:tcPr>
          <w:p w:rsidR="000716F4" w:rsidRDefault="000716F4">
            <w:pPr>
              <w:contextualSpacing w:val="0"/>
            </w:pPr>
          </w:p>
        </w:tc>
        <w:tc>
          <w:tcPr>
            <w:tcW w:w="2100" w:type="dxa"/>
          </w:tcPr>
          <w:p w:rsidR="000716F4" w:rsidRDefault="00CC5445">
            <w:pPr>
              <w:contextualSpacing w:val="0"/>
            </w:pPr>
            <w:r>
              <w:t>Other Business</w:t>
            </w:r>
          </w:p>
          <w:p w:rsidR="000716F4" w:rsidRDefault="000716F4">
            <w:pPr>
              <w:contextualSpacing w:val="0"/>
            </w:pPr>
          </w:p>
          <w:p w:rsidR="000716F4" w:rsidRDefault="00CC5445">
            <w:pPr>
              <w:contextualSpacing w:val="0"/>
            </w:pPr>
            <w:r>
              <w:lastRenderedPageBreak/>
              <w:t>Babysitter coordinator</w:t>
            </w:r>
          </w:p>
          <w:p w:rsidR="000716F4" w:rsidRDefault="000716F4">
            <w:pPr>
              <w:contextualSpacing w:val="0"/>
            </w:pPr>
          </w:p>
          <w:p w:rsidR="000716F4" w:rsidRDefault="000716F4">
            <w:pPr>
              <w:contextualSpacing w:val="0"/>
            </w:pPr>
          </w:p>
          <w:p w:rsidR="000716F4" w:rsidRDefault="00CC5445">
            <w:pPr>
              <w:contextualSpacing w:val="0"/>
            </w:pPr>
            <w:r>
              <w:t>Communications</w:t>
            </w:r>
          </w:p>
          <w:p w:rsidR="000716F4" w:rsidRDefault="000716F4">
            <w:pPr>
              <w:contextualSpacing w:val="0"/>
            </w:pPr>
          </w:p>
        </w:tc>
        <w:tc>
          <w:tcPr>
            <w:tcW w:w="900" w:type="dxa"/>
          </w:tcPr>
          <w:p w:rsidR="000716F4" w:rsidRDefault="000716F4">
            <w:pPr>
              <w:contextualSpacing w:val="0"/>
            </w:pPr>
          </w:p>
        </w:tc>
        <w:tc>
          <w:tcPr>
            <w:tcW w:w="4170" w:type="dxa"/>
          </w:tcPr>
          <w:p w:rsidR="000716F4" w:rsidRDefault="000716F4">
            <w:pPr>
              <w:contextualSpacing w:val="0"/>
            </w:pPr>
          </w:p>
          <w:p w:rsidR="000716F4" w:rsidRDefault="000716F4">
            <w:pPr>
              <w:contextualSpacing w:val="0"/>
            </w:pPr>
          </w:p>
          <w:p w:rsidR="000716F4" w:rsidRDefault="00CC5445">
            <w:pPr>
              <w:contextualSpacing w:val="0"/>
            </w:pPr>
            <w:r>
              <w:lastRenderedPageBreak/>
              <w:t>Michelle, current coordinator parent of grade 7 child. Deborah (grade 6 parent) volunteered for next year</w:t>
            </w:r>
          </w:p>
          <w:p w:rsidR="000716F4" w:rsidRDefault="000716F4">
            <w:pPr>
              <w:contextualSpacing w:val="0"/>
            </w:pPr>
          </w:p>
          <w:p w:rsidR="000716F4" w:rsidRDefault="00CC5445">
            <w:pPr>
              <w:contextualSpacing w:val="0"/>
            </w:pPr>
            <w:r>
              <w:t>Current Secretary Alison Sharpe has given her written resignation effective mid March (Spring Break). Alison had emailed that Jennifer Tomey, grade 1 parent has indicated interest in the position. Jennifer is not present at the meeting, no one present has confirmed her recent interest, and it is an executive position so she cannot be voted in if not present. Next PAC meeting is in April, so we need someone to answer PAC emails between March and April.</w:t>
            </w:r>
          </w:p>
          <w:p w:rsidR="000716F4" w:rsidRDefault="00CC5445">
            <w:pPr>
              <w:contextualSpacing w:val="0"/>
            </w:pPr>
            <w:r>
              <w:t>Penny McCleery put her name forward as interim secretary until April PAC meeting.</w:t>
            </w:r>
          </w:p>
          <w:p w:rsidR="000716F4" w:rsidRDefault="00CC5445">
            <w:pPr>
              <w:contextualSpacing w:val="0"/>
            </w:pPr>
            <w:r>
              <w:t>Inkeri seconded Penny as interim.</w:t>
            </w:r>
          </w:p>
          <w:p w:rsidR="000716F4" w:rsidRDefault="00CC5445">
            <w:pPr>
              <w:contextualSpacing w:val="0"/>
            </w:pPr>
            <w:r>
              <w:t>All in favour- motion passed.</w:t>
            </w:r>
          </w:p>
          <w:p w:rsidR="000716F4" w:rsidRDefault="00CC5445">
            <w:pPr>
              <w:contextualSpacing w:val="0"/>
            </w:pPr>
            <w:r>
              <w:t xml:space="preserve">Expectation that PAC emails be read and forwarded within 48 hours. </w:t>
            </w:r>
          </w:p>
          <w:p w:rsidR="000716F4" w:rsidRDefault="000716F4">
            <w:pPr>
              <w:contextualSpacing w:val="0"/>
            </w:pPr>
          </w:p>
        </w:tc>
        <w:tc>
          <w:tcPr>
            <w:tcW w:w="2220" w:type="dxa"/>
          </w:tcPr>
          <w:p w:rsidR="000716F4" w:rsidRDefault="000716F4">
            <w:pPr>
              <w:contextualSpacing w:val="0"/>
            </w:pPr>
          </w:p>
          <w:p w:rsidR="000716F4" w:rsidRDefault="000716F4">
            <w:pPr>
              <w:contextualSpacing w:val="0"/>
            </w:pPr>
          </w:p>
          <w:p w:rsidR="000716F4" w:rsidRDefault="00CC5445">
            <w:pPr>
              <w:contextualSpacing w:val="0"/>
            </w:pPr>
            <w:r>
              <w:lastRenderedPageBreak/>
              <w:t>Dani to pass along Michelle’s email to Deborah for training</w:t>
            </w:r>
          </w:p>
          <w:p w:rsidR="000716F4" w:rsidRDefault="000716F4">
            <w:pPr>
              <w:contextualSpacing w:val="0"/>
            </w:pPr>
          </w:p>
          <w:p w:rsidR="000716F4" w:rsidRDefault="000716F4">
            <w:pPr>
              <w:contextualSpacing w:val="0"/>
            </w:pPr>
          </w:p>
          <w:p w:rsidR="000716F4" w:rsidRDefault="000716F4">
            <w:pPr>
              <w:contextualSpacing w:val="0"/>
            </w:pPr>
          </w:p>
          <w:p w:rsidR="000716F4" w:rsidRDefault="000716F4">
            <w:pPr>
              <w:contextualSpacing w:val="0"/>
            </w:pPr>
          </w:p>
          <w:p w:rsidR="000716F4" w:rsidRDefault="00CC5445">
            <w:pPr>
              <w:contextualSpacing w:val="0"/>
            </w:pPr>
            <w:r>
              <w:t xml:space="preserve">Krista to change names on PAC printout  </w:t>
            </w:r>
          </w:p>
          <w:p w:rsidR="000716F4" w:rsidRDefault="000716F4">
            <w:pPr>
              <w:contextualSpacing w:val="0"/>
            </w:pPr>
          </w:p>
          <w:p w:rsidR="000716F4" w:rsidRDefault="00CC5445">
            <w:pPr>
              <w:contextualSpacing w:val="0"/>
            </w:pPr>
            <w:r>
              <w:t>Alison to handover to Penny. Krista to check in with Alison.</w:t>
            </w:r>
          </w:p>
          <w:p w:rsidR="000716F4" w:rsidRDefault="000716F4">
            <w:pPr>
              <w:contextualSpacing w:val="0"/>
            </w:pPr>
          </w:p>
          <w:p w:rsidR="000716F4" w:rsidRDefault="00CC5445">
            <w:pPr>
              <w:contextualSpacing w:val="0"/>
            </w:pPr>
            <w:r>
              <w:t xml:space="preserve">Secretary position to be voted in at April PAC meeting. </w:t>
            </w:r>
          </w:p>
        </w:tc>
      </w:tr>
      <w:tr w:rsidR="000716F4">
        <w:tc>
          <w:tcPr>
            <w:tcW w:w="825" w:type="dxa"/>
          </w:tcPr>
          <w:p w:rsidR="000716F4" w:rsidRDefault="00CC5445">
            <w:pPr>
              <w:contextualSpacing w:val="0"/>
            </w:pPr>
            <w:r>
              <w:lastRenderedPageBreak/>
              <w:t>8:05</w:t>
            </w:r>
          </w:p>
        </w:tc>
        <w:tc>
          <w:tcPr>
            <w:tcW w:w="2100" w:type="dxa"/>
          </w:tcPr>
          <w:p w:rsidR="000716F4" w:rsidRDefault="00CC5445">
            <w:pPr>
              <w:contextualSpacing w:val="0"/>
            </w:pPr>
            <w:r>
              <w:t>Meeting Adjourned</w:t>
            </w:r>
          </w:p>
        </w:tc>
        <w:tc>
          <w:tcPr>
            <w:tcW w:w="900" w:type="dxa"/>
          </w:tcPr>
          <w:p w:rsidR="000716F4" w:rsidRDefault="000716F4">
            <w:pPr>
              <w:contextualSpacing w:val="0"/>
            </w:pPr>
          </w:p>
        </w:tc>
        <w:tc>
          <w:tcPr>
            <w:tcW w:w="4170" w:type="dxa"/>
          </w:tcPr>
          <w:p w:rsidR="000716F4" w:rsidRDefault="000716F4">
            <w:pPr>
              <w:contextualSpacing w:val="0"/>
            </w:pPr>
          </w:p>
        </w:tc>
        <w:tc>
          <w:tcPr>
            <w:tcW w:w="2220" w:type="dxa"/>
          </w:tcPr>
          <w:p w:rsidR="000716F4" w:rsidRDefault="000716F4">
            <w:pPr>
              <w:contextualSpacing w:val="0"/>
            </w:pPr>
          </w:p>
        </w:tc>
      </w:tr>
    </w:tbl>
    <w:p w:rsidR="000716F4" w:rsidRDefault="000716F4">
      <w:pPr>
        <w:ind w:left="360"/>
      </w:pPr>
    </w:p>
    <w:p w:rsidR="000716F4" w:rsidRDefault="00CC5445">
      <w:r>
        <w:t>Next meeting: Thursday April 6, 6:45 start, Brock library</w:t>
      </w:r>
    </w:p>
    <w:sectPr w:rsidR="000716F4">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51215"/>
    <w:multiLevelType w:val="multilevel"/>
    <w:tmpl w:val="C2AE08F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54655D87"/>
    <w:multiLevelType w:val="multilevel"/>
    <w:tmpl w:val="C04EEDD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5A540DA9"/>
    <w:multiLevelType w:val="multilevel"/>
    <w:tmpl w:val="718A51B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68C35824"/>
    <w:multiLevelType w:val="multilevel"/>
    <w:tmpl w:val="67A8EEB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6F4"/>
    <w:rsid w:val="000716F4"/>
    <w:rsid w:val="00CC5445"/>
    <w:rsid w:val="00D434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E2EFDA-4F1A-47B3-806E-0BF4E1F3D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CA" w:eastAsia="en-CA" w:bidi="ar-SA"/>
      </w:rPr>
    </w:rPrDefault>
    <w:pPrDefault>
      <w:pPr>
        <w:widowControl w:val="0"/>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642</Words>
  <Characters>3665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Sheri Lomas</dc:creator>
  <cp:lastModifiedBy>Krista Knight</cp:lastModifiedBy>
  <cp:revision>2</cp:revision>
  <dcterms:created xsi:type="dcterms:W3CDTF">2017-04-05T19:31:00Z</dcterms:created>
  <dcterms:modified xsi:type="dcterms:W3CDTF">2017-04-05T19:31:00Z</dcterms:modified>
</cp:coreProperties>
</file>